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1A" w:rsidRDefault="00A5411A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Personal Fitness Assessment</w:t>
      </w:r>
    </w:p>
    <w:p w:rsidR="00A5411A" w:rsidRDefault="00A5411A">
      <w:pPr>
        <w:rPr>
          <w:rFonts w:ascii="Arial" w:hAnsi="Arial"/>
          <w:b/>
          <w:sz w:val="44"/>
        </w:rPr>
      </w:pPr>
    </w:p>
    <w:p w:rsidR="00A5411A" w:rsidRDefault="00A5411A" w:rsidP="00A5411A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Physical Activity Readiness</w:t>
      </w:r>
    </w:p>
    <w:p w:rsidR="00A5411A" w:rsidRDefault="00A5411A" w:rsidP="00A5411A">
      <w:pPr>
        <w:rPr>
          <w:rFonts w:ascii="Arial" w:hAnsi="Arial"/>
          <w:sz w:val="44"/>
        </w:rPr>
      </w:pPr>
    </w:p>
    <w:p w:rsidR="00A5411A" w:rsidRDefault="00A5411A" w:rsidP="00A5411A">
      <w:pPr>
        <w:pStyle w:val="ListParagraph"/>
        <w:numPr>
          <w:ilvl w:val="0"/>
          <w:numId w:val="2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Questionnaires to assess your current fitness and lifestyle</w:t>
      </w:r>
    </w:p>
    <w:p w:rsidR="00A5411A" w:rsidRDefault="00A5411A" w:rsidP="00A5411A">
      <w:pPr>
        <w:pStyle w:val="ListParagraph"/>
        <w:numPr>
          <w:ilvl w:val="0"/>
          <w:numId w:val="2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Helps determine your readiness to start a physical activity program</w:t>
      </w:r>
    </w:p>
    <w:p w:rsidR="00A5411A" w:rsidRDefault="00A5411A" w:rsidP="00A5411A">
      <w:pPr>
        <w:pStyle w:val="ListParagraph"/>
        <w:numPr>
          <w:ilvl w:val="0"/>
          <w:numId w:val="2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Questionnaires such as the Fantastic lifestyle checklist, PAR-Q and You, and Health and Physical Activity Participation </w:t>
      </w:r>
      <w:proofErr w:type="spellStart"/>
      <w:r>
        <w:rPr>
          <w:rFonts w:ascii="Arial" w:hAnsi="Arial"/>
          <w:sz w:val="44"/>
        </w:rPr>
        <w:t>Questionaire</w:t>
      </w:r>
      <w:proofErr w:type="spellEnd"/>
    </w:p>
    <w:p w:rsidR="00A5411A" w:rsidRPr="00A5411A" w:rsidRDefault="004B344B" w:rsidP="00A5411A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br w:type="page"/>
      </w:r>
    </w:p>
    <w:p w:rsidR="00A5411A" w:rsidRDefault="00A5411A" w:rsidP="00A5411A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Body Composition Appraisals</w:t>
      </w:r>
    </w:p>
    <w:p w:rsidR="00A5411A" w:rsidRDefault="00A5411A" w:rsidP="00A5411A">
      <w:pPr>
        <w:rPr>
          <w:rFonts w:ascii="Arial" w:hAnsi="Arial"/>
          <w:sz w:val="44"/>
        </w:rPr>
      </w:pPr>
    </w:p>
    <w:p w:rsidR="00A5411A" w:rsidRDefault="00A5411A" w:rsidP="00A5411A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Determine your current health related fitness</w:t>
      </w:r>
    </w:p>
    <w:p w:rsidR="00A5411A" w:rsidRDefault="00A5411A" w:rsidP="00A5411A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The Canadian Physical Activity, Fitness and Lifestyle Appraisal (CPAFLA) provides a standardized approach to measuring fitness levels</w:t>
      </w:r>
    </w:p>
    <w:p w:rsidR="00A5411A" w:rsidRDefault="00A5411A" w:rsidP="00A5411A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Tests needing sophisticated equipment include DEXA (use X-rays to analyze body composition), Hydrostatic weighing, Bioelectrical Impedance (differ tissues conduct electricity differently)</w:t>
      </w:r>
    </w:p>
    <w:p w:rsidR="004B344B" w:rsidRDefault="00A5411A" w:rsidP="00A5411A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Less Sophisticated tests include Skin Caliper measurements, Body Part Girt</w:t>
      </w:r>
      <w:r w:rsidR="004B344B">
        <w:rPr>
          <w:rFonts w:ascii="Arial" w:hAnsi="Arial"/>
          <w:sz w:val="44"/>
        </w:rPr>
        <w:t>h measurements, BMI calculations</w:t>
      </w:r>
    </w:p>
    <w:p w:rsidR="00A5411A" w:rsidRPr="004B344B" w:rsidRDefault="00A5411A" w:rsidP="004B344B">
      <w:pPr>
        <w:rPr>
          <w:rFonts w:ascii="Arial" w:hAnsi="Arial"/>
          <w:sz w:val="44"/>
        </w:rPr>
      </w:pPr>
    </w:p>
    <w:p w:rsidR="00A5411A" w:rsidRDefault="004B344B" w:rsidP="00A5411A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br w:type="page"/>
      </w:r>
      <w:r w:rsidR="00A5411A">
        <w:rPr>
          <w:rFonts w:ascii="Arial" w:hAnsi="Arial"/>
          <w:sz w:val="44"/>
        </w:rPr>
        <w:t>Aerobic Appraisals</w:t>
      </w:r>
    </w:p>
    <w:p w:rsidR="00A5411A" w:rsidRDefault="00A5411A" w:rsidP="00A5411A">
      <w:pPr>
        <w:rPr>
          <w:rFonts w:ascii="Arial" w:hAnsi="Arial"/>
          <w:sz w:val="44"/>
        </w:rPr>
      </w:pPr>
    </w:p>
    <w:p w:rsidR="00A5411A" w:rsidRDefault="00A5411A" w:rsidP="00A5411A">
      <w:pPr>
        <w:pStyle w:val="ListParagraph"/>
        <w:numPr>
          <w:ilvl w:val="0"/>
          <w:numId w:val="4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VO2 max testing will give an accurate assessment of the aerobic energy system</w:t>
      </w:r>
    </w:p>
    <w:p w:rsidR="00A5411A" w:rsidRDefault="00A5411A" w:rsidP="00A5411A">
      <w:pPr>
        <w:pStyle w:val="ListParagraph"/>
        <w:numPr>
          <w:ilvl w:val="0"/>
          <w:numId w:val="4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If equipment is unavailable</w:t>
      </w:r>
      <w:r w:rsidR="004B344B">
        <w:rPr>
          <w:rFonts w:ascii="Arial" w:hAnsi="Arial"/>
          <w:sz w:val="44"/>
        </w:rPr>
        <w:t>,</w:t>
      </w:r>
      <w:r>
        <w:rPr>
          <w:rFonts w:ascii="Arial" w:hAnsi="Arial"/>
          <w:sz w:val="44"/>
        </w:rPr>
        <w:t xml:space="preserve"> VO2 Max can be estimated from the 1.5 Mile test, “BEEP” tests, Step tests etc</w:t>
      </w:r>
    </w:p>
    <w:p w:rsidR="00A5411A" w:rsidRPr="00A5411A" w:rsidRDefault="004B344B" w:rsidP="00A5411A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br w:type="page"/>
      </w:r>
    </w:p>
    <w:p w:rsidR="00850AB2" w:rsidRDefault="00A5411A" w:rsidP="00A5411A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Musculoskeletal Appraisals</w:t>
      </w:r>
    </w:p>
    <w:p w:rsidR="00850AB2" w:rsidRDefault="00850AB2" w:rsidP="00850AB2">
      <w:pPr>
        <w:rPr>
          <w:rFonts w:ascii="Arial" w:hAnsi="Arial"/>
          <w:sz w:val="44"/>
        </w:rPr>
      </w:pPr>
    </w:p>
    <w:p w:rsidR="00850AB2" w:rsidRDefault="00850AB2" w:rsidP="00850AB2">
      <w:pPr>
        <w:pStyle w:val="ListParagraph"/>
        <w:numPr>
          <w:ilvl w:val="0"/>
          <w:numId w:val="5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There are several tests that can performed to assess muscular strength, muscular endurance, agility, flexibility, and coordination</w:t>
      </w:r>
    </w:p>
    <w:p w:rsidR="00850AB2" w:rsidRDefault="00850AB2" w:rsidP="00850AB2">
      <w:pPr>
        <w:pStyle w:val="ListParagraph"/>
        <w:numPr>
          <w:ilvl w:val="0"/>
          <w:numId w:val="5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Hand dynamometers measure grip strength</w:t>
      </w:r>
    </w:p>
    <w:p w:rsidR="00850AB2" w:rsidRDefault="00850AB2" w:rsidP="00850AB2">
      <w:pPr>
        <w:pStyle w:val="ListParagraph"/>
        <w:numPr>
          <w:ilvl w:val="0"/>
          <w:numId w:val="5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Vertical jumps, long jump, and one rep max, can be used to measure power and strength</w:t>
      </w:r>
    </w:p>
    <w:p w:rsidR="00850AB2" w:rsidRDefault="00850AB2" w:rsidP="00850AB2">
      <w:pPr>
        <w:pStyle w:val="ListParagraph"/>
        <w:numPr>
          <w:ilvl w:val="0"/>
          <w:numId w:val="5"/>
        </w:numPr>
        <w:rPr>
          <w:rFonts w:ascii="Arial" w:hAnsi="Arial"/>
          <w:sz w:val="44"/>
        </w:rPr>
      </w:pPr>
      <w:proofErr w:type="spellStart"/>
      <w:r>
        <w:rPr>
          <w:rFonts w:ascii="Arial" w:hAnsi="Arial"/>
          <w:sz w:val="44"/>
        </w:rPr>
        <w:t>Goniometer</w:t>
      </w:r>
      <w:proofErr w:type="spellEnd"/>
      <w:r>
        <w:rPr>
          <w:rFonts w:ascii="Arial" w:hAnsi="Arial"/>
          <w:sz w:val="44"/>
        </w:rPr>
        <w:t xml:space="preserve"> (similar to a protractor) can measure joint flexibility</w:t>
      </w:r>
    </w:p>
    <w:p w:rsidR="00850AB2" w:rsidRDefault="00850AB2" w:rsidP="00850AB2">
      <w:pPr>
        <w:pStyle w:val="ListParagraph"/>
        <w:numPr>
          <w:ilvl w:val="0"/>
          <w:numId w:val="5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Sit and reach can measure flexibility </w:t>
      </w:r>
    </w:p>
    <w:p w:rsidR="00850AB2" w:rsidRDefault="00850AB2" w:rsidP="00850AB2">
      <w:pPr>
        <w:pStyle w:val="ListParagraph"/>
        <w:numPr>
          <w:ilvl w:val="0"/>
          <w:numId w:val="5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Meter stick drops for reactions times</w:t>
      </w:r>
    </w:p>
    <w:p w:rsidR="00850AB2" w:rsidRDefault="00850AB2" w:rsidP="00850AB2">
      <w:pPr>
        <w:pStyle w:val="ListParagraph"/>
        <w:numPr>
          <w:ilvl w:val="0"/>
          <w:numId w:val="5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10 to 40 yd sprints for speed assessment</w:t>
      </w:r>
    </w:p>
    <w:p w:rsidR="00A5411A" w:rsidRPr="00850AB2" w:rsidRDefault="004B344B" w:rsidP="00850AB2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br w:type="page"/>
      </w:r>
    </w:p>
    <w:p w:rsidR="00850AB2" w:rsidRDefault="00A5411A" w:rsidP="00A5411A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Interpreting Results</w:t>
      </w:r>
    </w:p>
    <w:p w:rsidR="00850AB2" w:rsidRDefault="00850AB2" w:rsidP="00850AB2">
      <w:pPr>
        <w:rPr>
          <w:rFonts w:ascii="Arial" w:hAnsi="Arial"/>
          <w:sz w:val="44"/>
        </w:rPr>
      </w:pPr>
    </w:p>
    <w:p w:rsidR="00850AB2" w:rsidRDefault="00850AB2" w:rsidP="00850AB2">
      <w:pPr>
        <w:pStyle w:val="ListParagraph"/>
        <w:numPr>
          <w:ilvl w:val="0"/>
          <w:numId w:val="6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Each test completed will provide information on which to base your training program</w:t>
      </w:r>
    </w:p>
    <w:p w:rsidR="004B344B" w:rsidRDefault="004B344B" w:rsidP="00850AB2">
      <w:pPr>
        <w:pStyle w:val="ListParagraph"/>
        <w:numPr>
          <w:ilvl w:val="0"/>
          <w:numId w:val="6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The training program should be designed to meet the needs of the athlete and the sport</w:t>
      </w:r>
    </w:p>
    <w:p w:rsidR="004B344B" w:rsidRDefault="004B344B" w:rsidP="00850AB2">
      <w:pPr>
        <w:pStyle w:val="ListParagraph"/>
        <w:numPr>
          <w:ilvl w:val="0"/>
          <w:numId w:val="6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Use the F.I.T.T. Principle to guide the process of program development</w:t>
      </w:r>
    </w:p>
    <w:p w:rsidR="004B344B" w:rsidRDefault="004B344B" w:rsidP="004B344B">
      <w:pPr>
        <w:rPr>
          <w:rFonts w:ascii="Arial" w:hAnsi="Arial"/>
          <w:sz w:val="44"/>
        </w:rPr>
      </w:pPr>
    </w:p>
    <w:p w:rsidR="004B344B" w:rsidRDefault="004B344B" w:rsidP="004B344B">
      <w:p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Note :</w:t>
      </w:r>
      <w:proofErr w:type="gramEnd"/>
      <w:r>
        <w:rPr>
          <w:rFonts w:ascii="Arial" w:hAnsi="Arial"/>
          <w:sz w:val="44"/>
        </w:rPr>
        <w:t xml:space="preserve"> References for Fitness Assessment and Fitness Program development Textbook Chapter 14 and Student workbook pages 143 – 156.</w:t>
      </w:r>
    </w:p>
    <w:p w:rsidR="00A5411A" w:rsidRPr="004B344B" w:rsidRDefault="004B344B" w:rsidP="004B344B">
      <w:pPr>
        <w:rPr>
          <w:rFonts w:ascii="Arial" w:hAnsi="Arial"/>
          <w:sz w:val="44"/>
        </w:rPr>
      </w:pPr>
      <w:r w:rsidRPr="004B344B">
        <w:rPr>
          <w:rFonts w:ascii="Arial" w:hAnsi="Arial"/>
          <w:sz w:val="44"/>
        </w:rPr>
        <w:t xml:space="preserve"> </w:t>
      </w:r>
    </w:p>
    <w:p w:rsidR="00A5411A" w:rsidRPr="00A5411A" w:rsidRDefault="00A5411A" w:rsidP="00A5411A">
      <w:pPr>
        <w:rPr>
          <w:rFonts w:ascii="Arial" w:hAnsi="Arial"/>
          <w:sz w:val="44"/>
        </w:rPr>
      </w:pPr>
    </w:p>
    <w:sectPr w:rsidR="00A5411A" w:rsidRPr="00A5411A" w:rsidSect="00A5411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7F0"/>
    <w:multiLevelType w:val="hybridMultilevel"/>
    <w:tmpl w:val="971A3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64D4D"/>
    <w:multiLevelType w:val="hybridMultilevel"/>
    <w:tmpl w:val="9760E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71E56"/>
    <w:multiLevelType w:val="hybridMultilevel"/>
    <w:tmpl w:val="1C926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010CA8"/>
    <w:multiLevelType w:val="hybridMultilevel"/>
    <w:tmpl w:val="518A9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3C1421"/>
    <w:multiLevelType w:val="hybridMultilevel"/>
    <w:tmpl w:val="E774E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BB03C9"/>
    <w:multiLevelType w:val="hybridMultilevel"/>
    <w:tmpl w:val="C3B0A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411A"/>
    <w:rsid w:val="004B344B"/>
    <w:rsid w:val="00850AB2"/>
    <w:rsid w:val="00A5411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54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275</Words>
  <Characters>1570</Characters>
  <Application>Microsoft Macintosh Word</Application>
  <DocSecurity>0</DocSecurity>
  <Lines>13</Lines>
  <Paragraphs>3</Paragraphs>
  <ScaleCrop>false</ScaleCrop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Kim Ruston</cp:lastModifiedBy>
  <cp:revision>1</cp:revision>
  <dcterms:created xsi:type="dcterms:W3CDTF">2013-04-28T17:53:00Z</dcterms:created>
  <dcterms:modified xsi:type="dcterms:W3CDTF">2013-04-28T18:31:00Z</dcterms:modified>
</cp:coreProperties>
</file>